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right"/>
        <w:rPr>
          <w:rFonts w:hint="eastAsia" w:ascii="方正仿宋简体" w:hAnsi="方正仿宋简体" w:eastAsia="方正仿宋简体" w:cs="方正仿宋简体"/>
          <w:b/>
          <w:bCs/>
          <w:sz w:val="32"/>
          <w:szCs w:val="32"/>
          <w:lang w:val="en-US" w:eastAsia="zh-CN"/>
        </w:rPr>
      </w:pPr>
    </w:p>
    <w:p>
      <w:pPr>
        <w:spacing w:line="560" w:lineRule="exact"/>
        <w:ind w:firstLine="640"/>
        <w:jc w:val="right"/>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jc w:val="righ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jc w:val="right"/>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南环审批〔2024〕37号</w:t>
      </w: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小标宋简体" w:hAnsi="方正小标宋简体" w:eastAsia="方正小标宋简体" w:cs="方正小标宋简体"/>
          <w:b/>
          <w:bCs w:val="0"/>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小标宋简体" w:hAnsi="方正小标宋简体" w:eastAsia="方正小标宋简体" w:cs="方正小标宋简体"/>
          <w:b/>
          <w:bCs w:val="0"/>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lang w:val="en-US" w:eastAsia="zh-CN"/>
        </w:rPr>
        <w:t>南充市生态</w:t>
      </w:r>
      <w:r>
        <w:rPr>
          <w:rFonts w:hint="eastAsia" w:ascii="华文中宋" w:hAnsi="华文中宋" w:eastAsia="华文中宋" w:cs="华文中宋"/>
          <w:b/>
          <w:bCs w:val="0"/>
          <w:sz w:val="44"/>
          <w:szCs w:val="44"/>
        </w:rPr>
        <w:t>环境局</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华文中宋" w:hAnsi="华文中宋" w:eastAsia="华文中宋" w:cs="华文中宋"/>
          <w:b/>
          <w:snapToGrid w:val="0"/>
          <w:color w:val="auto"/>
          <w:spacing w:val="0"/>
          <w:kern w:val="40"/>
          <w:sz w:val="44"/>
          <w:szCs w:val="44"/>
        </w:rPr>
      </w:pPr>
      <w:r>
        <w:rPr>
          <w:rFonts w:hint="eastAsia" w:ascii="华文中宋" w:hAnsi="华文中宋" w:eastAsia="华文中宋" w:cs="华文中宋"/>
          <w:b/>
          <w:snapToGrid w:val="0"/>
          <w:color w:val="auto"/>
          <w:spacing w:val="0"/>
          <w:kern w:val="40"/>
          <w:sz w:val="44"/>
          <w:szCs w:val="44"/>
        </w:rPr>
        <w:t>关于</w:t>
      </w:r>
      <w:r>
        <w:rPr>
          <w:rFonts w:hint="eastAsia" w:ascii="华文中宋" w:hAnsi="华文中宋" w:eastAsia="华文中宋" w:cs="华文中宋"/>
          <w:b/>
          <w:snapToGrid w:val="0"/>
          <w:color w:val="auto"/>
          <w:spacing w:val="0"/>
          <w:kern w:val="40"/>
          <w:sz w:val="44"/>
          <w:szCs w:val="44"/>
          <w:lang w:eastAsia="zh-CN"/>
        </w:rPr>
        <w:t>新木时代半固态锂电池项目</w:t>
      </w:r>
      <w:r>
        <w:rPr>
          <w:rFonts w:hint="eastAsia" w:ascii="华文中宋" w:hAnsi="华文中宋" w:eastAsia="华文中宋" w:cs="华文中宋"/>
          <w:b/>
          <w:snapToGrid w:val="0"/>
          <w:color w:val="auto"/>
          <w:spacing w:val="0"/>
          <w:kern w:val="40"/>
          <w:sz w:val="44"/>
          <w:szCs w:val="44"/>
        </w:rPr>
        <w:t>环境影响</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华文中宋" w:hAnsi="华文中宋" w:eastAsia="华文中宋" w:cs="华文中宋"/>
          <w:b/>
          <w:bCs w:val="0"/>
          <w:sz w:val="44"/>
          <w:szCs w:val="44"/>
        </w:rPr>
      </w:pPr>
      <w:r>
        <w:rPr>
          <w:rFonts w:hint="eastAsia" w:ascii="华文中宋" w:hAnsi="华文中宋" w:eastAsia="华文中宋" w:cs="华文中宋"/>
          <w:b/>
          <w:snapToGrid w:val="0"/>
          <w:color w:val="auto"/>
          <w:spacing w:val="0"/>
          <w:kern w:val="40"/>
          <w:sz w:val="44"/>
          <w:szCs w:val="44"/>
        </w:rPr>
        <w:t>报告表的批复</w:t>
      </w:r>
    </w:p>
    <w:p>
      <w:pPr>
        <w:pStyle w:val="7"/>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Times New Roman" w:hAnsi="Times New Roman" w:eastAsia="仿宋" w:cs="Times New Roman"/>
          <w:b/>
          <w:bCs w:val="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四川新木时代能源科技有限公司：</w:t>
      </w:r>
    </w:p>
    <w:p>
      <w:pPr>
        <w:pStyle w:val="7"/>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你公司提交的《新木时代半固态锂电池项目环境影响报告表》(下称“报告表”)《建设项目环评文件告知承诺制审批申请及同意公示的函》《建设单位承诺事项》《环评文件编制单位及编制主持人承诺事项》已收悉。经研究，现批复如下。</w:t>
      </w:r>
    </w:p>
    <w:p>
      <w:pPr>
        <w:pStyle w:val="7"/>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一、根据四川华评生态环境科技有限公司对该项目开展环境影响评价的结论，你公司在全面落实“报告表”提出的各项防治生态破坏和环境污染措施的前提下，工程建设对环境的不利影响能够得到缓解和控制。因此，我局同意该项目环境影响报告表中所列建设项目的性质、规模、地点以及拟采取的环境保护措施。</w:t>
      </w:r>
    </w:p>
    <w:p>
      <w:pPr>
        <w:pStyle w:val="7"/>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二、你公司应全面落实“报告表”提出的防治污染和防止生态破坏的措施，严格执行配套建设的环保设施与主体工程同时设计、同时施工、同时投产的环保“三同时”制度。</w:t>
      </w:r>
    </w:p>
    <w:p>
      <w:pPr>
        <w:pStyle w:val="7"/>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三、项目建成排污前须按《排污许可管理条例》相关规定申办排污许可证。项目竣工后，应按规定开展环境保护验收。经验收合格后，项目方可正式投入生产或者使用。</w:t>
      </w:r>
    </w:p>
    <w:p>
      <w:pPr>
        <w:pStyle w:val="7"/>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请南充市南部生态环境保护综合行政执法大队加强对该项目的环境监管，督促企业认真落实环境保护各项要求。同时，对建设单位、环评文件编制单位及编制主持人承诺内容弄虚作假或不落实承诺内容的，依法查处，并向社会公开。</w:t>
      </w:r>
    </w:p>
    <w:p>
      <w:pPr>
        <w:keepNext w:val="0"/>
        <w:keepLines w:val="0"/>
        <w:pageBreakBefore w:val="0"/>
        <w:widowControl w:val="0"/>
        <w:kinsoku/>
        <w:wordWrap/>
        <w:overflowPunct/>
        <w:topLinePunct w:val="0"/>
        <w:autoSpaceDE/>
        <w:autoSpaceDN/>
        <w:bidi w:val="0"/>
        <w:spacing w:line="600" w:lineRule="exact"/>
        <w:ind w:firstLine="643" w:firstLineChars="200"/>
        <w:jc w:val="right"/>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ind w:firstLine="643" w:firstLineChars="200"/>
        <w:jc w:val="right"/>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ind w:firstLine="5461" w:firstLineChars="1700"/>
        <w:jc w:val="both"/>
        <w:textAlignment w:val="auto"/>
        <w:rPr>
          <w:rFonts w:hint="eastAsia"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南充市生态环境局</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 xml:space="preserve">                                   2024年9月5日</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bCs w:val="0"/>
          <w:kern w:val="2"/>
          <w:sz w:val="32"/>
          <w:szCs w:val="32"/>
          <w:lang w:val="en-US" w:eastAsia="zh-CN" w:bidi="ar-SA"/>
        </w:rPr>
      </w:pPr>
    </w:p>
    <w:p>
      <w:pPr>
        <w:pStyle w:val="2"/>
        <w:rPr>
          <w:rFonts w:hint="eastAsia" w:ascii="仿宋" w:hAnsi="仿宋" w:eastAsia="仿宋" w:cs="仿宋"/>
          <w:b/>
          <w:bCs w:val="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bCs w:val="0"/>
          <w:kern w:val="2"/>
          <w:sz w:val="32"/>
          <w:szCs w:val="32"/>
          <w:lang w:val="en-US" w:eastAsia="zh-CN" w:bidi="ar-SA"/>
        </w:rPr>
      </w:pPr>
    </w:p>
    <w:p>
      <w:pPr>
        <w:pStyle w:val="2"/>
        <w:rPr>
          <w:rFonts w:hint="eastAsia"/>
          <w:b/>
          <w:bCs w:val="0"/>
          <w:lang w:val="en-US" w:eastAsia="zh-CN"/>
        </w:rPr>
      </w:pPr>
    </w:p>
    <w:p>
      <w:pPr>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rPr>
          <w:rFonts w:hint="eastAsia"/>
        </w:rPr>
      </w:pPr>
    </w:p>
    <w:p>
      <w:pPr>
        <w:pStyle w:val="4"/>
        <w:spacing w:after="0" w:line="600" w:lineRule="exact"/>
        <w:ind w:left="141" w:leftChars="67"/>
        <w:jc w:val="left"/>
        <w:rPr>
          <w:rFonts w:hint="eastAsia" w:ascii="仿宋" w:hAnsi="仿宋" w:eastAsia="仿宋" w:cs="仿宋"/>
          <w:b/>
          <w:bCs w:val="0"/>
          <w:sz w:val="32"/>
          <w:szCs w:val="32"/>
        </w:rPr>
      </w:pPr>
      <w:r>
        <w:rPr>
          <w:rFonts w:hint="eastAsia" w:ascii="仿宋" w:hAnsi="仿宋" w:eastAsia="仿宋" w:cs="仿宋"/>
          <w:b/>
          <w:bCs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777240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61.2pt;height:0pt;width:441pt;z-index:251660288;mso-width-relative:page;mso-height-relative:page;" filled="f" stroked="t" coordsize="21600,21600" o:gfxdata="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kY1h61gAA&#10;AAgBAAAPAAAAAAAAAAEAIAAAACIAAABkcnMvZG93bnJldi54bWxQSwECFAAUAAAACACHTuJAzLvD&#10;U+cBAACuAwAADgAAAAAAAAABACAAAAAlAQAAZHJzL2Uyb0RvYy54bWxQSwUGAAAAAAYABgBZAQAA&#10;fgUAAAAA&#10;">
                <v:fill on="f" focussize="0,0"/>
                <v:stroke weight="0.5pt" color="#000000" joinstyle="round"/>
                <v:imagedata o:title=""/>
                <o:lock v:ext="edit" aspectratio="f"/>
              </v:line>
            </w:pict>
          </mc:Fallback>
        </mc:AlternateContent>
      </w:r>
      <w:r>
        <w:rPr>
          <w:rFonts w:hint="eastAsia" w:ascii="仿宋" w:hAnsi="仿宋" w:eastAsia="仿宋" w:cs="仿宋"/>
          <w:b/>
          <w:bCs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gfxdata="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A2uwtAAAAACAQAADwAA&#10;AAAAAAABACAAAAAiAAAAZHJzL2Rvd25yZXYueG1sUEsBAhQAFAAAAAgAh07iQE4/qzrlAQAArgMA&#10;AA4AAAAAAAAAAQAgAAAAHwEAAGRycy9lMm9Eb2MueG1sUEsFBgAAAAAGAAYAWQEAAHYFAAAAAA==&#10;">
                <v:fill on="f" focussize="0,0"/>
                <v:stroke color="#000000" joinstyle="round"/>
                <v:imagedata o:title=""/>
                <o:lock v:ext="edit" aspectratio="f"/>
              </v:line>
            </w:pict>
          </mc:Fallback>
        </mc:AlternateContent>
      </w:r>
      <w:r>
        <w:rPr>
          <w:rFonts w:hint="eastAsia" w:ascii="仿宋" w:hAnsi="仿宋" w:eastAsia="仿宋" w:cs="仿宋"/>
          <w:b/>
          <w:bCs w:val="0"/>
          <w:sz w:val="32"/>
          <w:szCs w:val="32"/>
        </w:rPr>
        <w:t>抄送：南充市南部生态环境保护综合行政执法大队</w:t>
      </w:r>
    </w:p>
    <w:p>
      <w:pPr>
        <w:pStyle w:val="4"/>
        <w:spacing w:after="0" w:line="600" w:lineRule="exact"/>
        <w:ind w:left="141" w:leftChars="67"/>
        <w:jc w:val="left"/>
        <w:rPr>
          <w:rFonts w:hint="eastAsia" w:ascii="仿宋" w:hAnsi="仿宋" w:eastAsia="仿宋" w:cs="仿宋"/>
          <w:b/>
          <w:bCs w:val="0"/>
          <w:kern w:val="2"/>
          <w:sz w:val="32"/>
          <w:szCs w:val="32"/>
          <w:lang w:val="en-US" w:eastAsia="zh-CN" w:bidi="ar-SA"/>
        </w:rPr>
      </w:pPr>
      <w:r>
        <w:rPr>
          <w:rFonts w:hint="eastAsia" w:ascii="仿宋" w:hAnsi="仿宋" w:eastAsia="仿宋" w:cs="仿宋"/>
          <w:b/>
          <w:bCs w:val="0"/>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20955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65pt;height:0pt;width:441pt;z-index:251661312;mso-width-relative:page;mso-height-relative:page;" filled="f" stroked="t" coordsize="21600,21600" o:gfxdata="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d33X1AAAAAQB&#10;AAAPAAAAAAAAAAEAIAAAACIAAABkcnMvZG93bnJldi54bWxQSwECFAAUAAAACACHTuJAGwp2CeYB&#10;AACuAwAADgAAAAAAAAABACAAAAAjAQAAZHJzL2Uyb0RvYy54bWxQSwUGAAAAAAYABgBZAQAAewUA&#10;AAAA&#10;">
                <v:fill on="f" focussize="0,0"/>
                <v:stroke weight="0.5pt" color="#000000" joinstyle="round"/>
                <v:imagedata o:title=""/>
                <o:lock v:ext="edit" aspectratio="f"/>
              </v:line>
            </w:pict>
          </mc:Fallback>
        </mc:AlternateContent>
      </w:r>
      <w:r>
        <w:rPr>
          <w:rFonts w:hint="eastAsia" w:ascii="仿宋" w:hAnsi="仿宋" w:eastAsia="仿宋" w:cs="仿宋"/>
          <w:b/>
          <w:bCs w:val="0"/>
          <w:sz w:val="32"/>
          <w:szCs w:val="32"/>
        </w:rPr>
        <w:t xml:space="preserve">南充市南部生态环境局办公室     </w:t>
      </w:r>
      <w:r>
        <w:rPr>
          <w:rFonts w:hint="eastAsia" w:ascii="仿宋" w:hAnsi="仿宋" w:eastAsia="仿宋" w:cs="仿宋"/>
          <w:b/>
          <w:bCs w:val="0"/>
          <w:kern w:val="0"/>
          <w:sz w:val="32"/>
          <w:szCs w:val="32"/>
        </w:rPr>
        <w:t xml:space="preserve"> 202</w:t>
      </w:r>
      <w:r>
        <w:rPr>
          <w:rFonts w:hint="eastAsia" w:ascii="仿宋" w:hAnsi="仿宋" w:eastAsia="仿宋" w:cs="仿宋"/>
          <w:b/>
          <w:bCs w:val="0"/>
          <w:kern w:val="0"/>
          <w:sz w:val="32"/>
          <w:szCs w:val="32"/>
          <w:lang w:val="en-US" w:eastAsia="zh-CN"/>
        </w:rPr>
        <w:t>4</w:t>
      </w:r>
      <w:r>
        <w:rPr>
          <w:rFonts w:hint="eastAsia" w:ascii="仿宋" w:hAnsi="仿宋" w:eastAsia="仿宋" w:cs="仿宋"/>
          <w:b/>
          <w:bCs w:val="0"/>
          <w:sz w:val="32"/>
          <w:szCs w:val="32"/>
        </w:rPr>
        <w:t>年</w:t>
      </w:r>
      <w:r>
        <w:rPr>
          <w:rFonts w:hint="eastAsia" w:ascii="仿宋" w:hAnsi="仿宋" w:eastAsia="仿宋" w:cs="仿宋"/>
          <w:b/>
          <w:bCs w:val="0"/>
          <w:sz w:val="32"/>
          <w:szCs w:val="32"/>
          <w:lang w:val="en-US" w:eastAsia="zh-CN"/>
        </w:rPr>
        <w:t>9</w:t>
      </w:r>
      <w:r>
        <w:rPr>
          <w:rFonts w:hint="eastAsia" w:ascii="仿宋" w:hAnsi="仿宋" w:eastAsia="仿宋" w:cs="仿宋"/>
          <w:b/>
          <w:bCs w:val="0"/>
          <w:sz w:val="32"/>
          <w:szCs w:val="32"/>
        </w:rPr>
        <w:t>月</w:t>
      </w:r>
      <w:r>
        <w:rPr>
          <w:rFonts w:hint="eastAsia" w:ascii="仿宋" w:hAnsi="仿宋" w:eastAsia="仿宋" w:cs="仿宋"/>
          <w:b/>
          <w:bCs w:val="0"/>
          <w:sz w:val="32"/>
          <w:szCs w:val="32"/>
          <w:lang w:val="en-US" w:eastAsia="zh-CN"/>
        </w:rPr>
        <w:t>5</w:t>
      </w:r>
      <w:bookmarkStart w:id="0" w:name="_GoBack"/>
      <w:bookmarkEnd w:id="0"/>
      <w:r>
        <w:rPr>
          <w:rFonts w:hint="eastAsia" w:ascii="仿宋" w:hAnsi="仿宋" w:eastAsia="仿宋" w:cs="仿宋"/>
          <w:b/>
          <w:bCs w:val="0"/>
          <w:sz w:val="32"/>
          <w:szCs w:val="32"/>
        </w:rPr>
        <w:t>日印发</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DM1NzhmZTI4ZTZjYjJkYTcyNTI2Zjg4MzVlMWYifQ=="/>
  </w:docVars>
  <w:rsids>
    <w:rsidRoot w:val="3F0C1553"/>
    <w:rsid w:val="1435454D"/>
    <w:rsid w:val="14E616C9"/>
    <w:rsid w:val="27D75C31"/>
    <w:rsid w:val="29FE2641"/>
    <w:rsid w:val="33FE7666"/>
    <w:rsid w:val="37194EFA"/>
    <w:rsid w:val="3F0C1553"/>
    <w:rsid w:val="452339A1"/>
    <w:rsid w:val="4B8F2263"/>
    <w:rsid w:val="573E1C0D"/>
    <w:rsid w:val="6817360B"/>
    <w:rsid w:val="6FA84DB7"/>
    <w:rsid w:val="701F4AB3"/>
    <w:rsid w:val="703D64C1"/>
    <w:rsid w:val="740C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adjustRightInd w:val="0"/>
      <w:snapToGrid w:val="0"/>
      <w:jc w:val="center"/>
    </w:pPr>
    <w:rPr>
      <w:rFonts w:hint="eastAsia" w:ascii="宋体" w:hAnsi="宋体"/>
      <w:color w:val="000000"/>
      <w:sz w:val="24"/>
      <w:szCs w:val="21"/>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w:basedOn w:val="1"/>
    <w:qFormat/>
    <w:uiPriority w:val="0"/>
    <w:pPr>
      <w:spacing w:after="120"/>
    </w:pPr>
  </w:style>
  <w:style w:type="paragraph" w:customStyle="1" w:styleId="7">
    <w:name w:val="正文A"/>
    <w:qFormat/>
    <w:uiPriority w:val="0"/>
    <w:pPr>
      <w:tabs>
        <w:tab w:val="left" w:pos="0"/>
      </w:tabs>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624</Words>
  <Characters>644</Characters>
  <Lines>0</Lines>
  <Paragraphs>0</Paragraphs>
  <TotalTime>24</TotalTime>
  <ScaleCrop>false</ScaleCrop>
  <LinksUpToDate>false</LinksUpToDate>
  <CharactersWithSpaces>677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2023-10-09T02:53:00Z</dcterms:created>
  <dc:creator>浪淘沙</dc:creator>
  <cp:lastModifiedBy>hp</cp:lastModifiedBy>
  <cp:lastPrinted>2023-10-12T01:14:00Z</cp:lastPrinted>
  <dcterms:modified xsi:type="dcterms:W3CDTF">2024-09-05T09:59:32Z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5161299C03BB41BB822976312591B671</vt:lpwstr>
  </property>
</Properties>
</file>